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D4" w:rsidRPr="00D964CA" w:rsidRDefault="00B735D4" w:rsidP="00602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CA">
        <w:rPr>
          <w:rFonts w:ascii="Times New Roman" w:hAnsi="Times New Roman" w:cs="Times New Roman"/>
          <w:b/>
          <w:sz w:val="28"/>
          <w:szCs w:val="28"/>
        </w:rPr>
        <w:t>Лабораторн</w:t>
      </w:r>
      <w:r w:rsidR="00602897">
        <w:rPr>
          <w:rFonts w:ascii="Times New Roman" w:hAnsi="Times New Roman" w:cs="Times New Roman"/>
          <w:b/>
          <w:sz w:val="28"/>
          <w:szCs w:val="28"/>
        </w:rPr>
        <w:t>ые</w:t>
      </w:r>
      <w:r w:rsidRPr="00D964C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602897">
        <w:rPr>
          <w:rFonts w:ascii="Times New Roman" w:hAnsi="Times New Roman" w:cs="Times New Roman"/>
          <w:b/>
          <w:sz w:val="28"/>
          <w:szCs w:val="28"/>
        </w:rPr>
        <w:t>ы</w:t>
      </w:r>
      <w:r w:rsidRPr="00D964CA">
        <w:rPr>
          <w:rFonts w:ascii="Times New Roman" w:hAnsi="Times New Roman" w:cs="Times New Roman"/>
          <w:b/>
          <w:sz w:val="28"/>
          <w:szCs w:val="28"/>
        </w:rPr>
        <w:t>: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1. Последовательное, параллельное и смешанное соединение резисторов.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2. Исследование цепи переменного тока с активным сопротивлением, индуктивностью и емкость.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3. Исследование трехфазной цепи при соединении приемника электрической энергии звездой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 xml:space="preserve">№ 4. Исследование однофазного индукционного счетчика </w:t>
      </w:r>
      <w:bookmarkStart w:id="0" w:name="_GoBack"/>
      <w:bookmarkEnd w:id="0"/>
      <w:r w:rsidRPr="00D964CA">
        <w:rPr>
          <w:rFonts w:ascii="Times New Roman" w:hAnsi="Times New Roman" w:cs="Times New Roman"/>
          <w:sz w:val="28"/>
          <w:szCs w:val="28"/>
        </w:rPr>
        <w:t>электрической энергии.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5. Исследование однофазного трансформатора.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6. Исследование генератора постоянного тока с параллельным возбуждением.</w:t>
      </w:r>
    </w:p>
    <w:p w:rsidR="00A1506A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7. Исследование схем управления трехфазным асинхронным двигателем.</w:t>
      </w:r>
    </w:p>
    <w:p w:rsidR="00B735D4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8 .Параллельная работа генератора и аккумуляторной батареи.</w:t>
      </w:r>
    </w:p>
    <w:p w:rsidR="00D878DE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№9. Снятие вольтамперных характеристик биполярных и полевых транзисторов.</w:t>
      </w:r>
    </w:p>
    <w:sectPr w:rsidR="00D878DE" w:rsidRPr="00D9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9D"/>
    <w:rsid w:val="00045E5D"/>
    <w:rsid w:val="000C6FFA"/>
    <w:rsid w:val="00101614"/>
    <w:rsid w:val="001B65F5"/>
    <w:rsid w:val="001F027F"/>
    <w:rsid w:val="00297FF8"/>
    <w:rsid w:val="002F72B9"/>
    <w:rsid w:val="004B03DA"/>
    <w:rsid w:val="00597FC8"/>
    <w:rsid w:val="00602897"/>
    <w:rsid w:val="00712156"/>
    <w:rsid w:val="00877E08"/>
    <w:rsid w:val="00A1506A"/>
    <w:rsid w:val="00A91312"/>
    <w:rsid w:val="00B3189D"/>
    <w:rsid w:val="00B735D4"/>
    <w:rsid w:val="00B95CBA"/>
    <w:rsid w:val="00BD33B1"/>
    <w:rsid w:val="00C06A1A"/>
    <w:rsid w:val="00D01839"/>
    <w:rsid w:val="00D367D2"/>
    <w:rsid w:val="00D878DE"/>
    <w:rsid w:val="00D964CA"/>
    <w:rsid w:val="00DF770C"/>
    <w:rsid w:val="00F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Мицкевич</cp:lastModifiedBy>
  <cp:revision>9</cp:revision>
  <dcterms:created xsi:type="dcterms:W3CDTF">2018-11-12T16:29:00Z</dcterms:created>
  <dcterms:modified xsi:type="dcterms:W3CDTF">2019-02-27T14:26:00Z</dcterms:modified>
</cp:coreProperties>
</file>